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Заведующий кафедрой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____________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В.Е.Казаков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«___»_________2023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ТЕМАТИКА КУРСОВОГО ПРОЕКТИРОВАНИЯ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Факультет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 xml:space="preserve">информационных технологий и робототехники 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Группа </w:t>
      </w: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>4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Ит-10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Кафедра 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«Информационные системы и технологии»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Дисциплина 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«Оптимизация проектных решений»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8"/>
          <w:szCs w:val="8"/>
        </w:rPr>
      </w:pPr>
      <w:r>
        <w:rPr>
          <w:rFonts w:eastAsia="Calibri" w:cs="Times New Roman" w:ascii="Times New Roman" w:hAnsi="Times New Roman"/>
          <w:sz w:val="8"/>
          <w:szCs w:val="8"/>
        </w:rPr>
      </w:r>
    </w:p>
    <w:tbl>
      <w:tblPr>
        <w:tblStyle w:val="1"/>
        <w:tblW w:w="978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0"/>
        <w:gridCol w:w="5566"/>
        <w:gridCol w:w="1681"/>
      </w:tblGrid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 И. О.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студента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 И. О. руководителя,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</w:tr>
      <w:tr>
        <w:trPr/>
        <w:tc>
          <w:tcPr>
            <w:tcW w:w="978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гр. 4Ит-10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Агапитов М.Н.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регулярного симплекса. Базовая точка в вершине симплекса, поиск отражением всех вершин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Аканибо Д.О.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для решения задач теории игр. Игры с природой. Критерии Вальда, оптимизма, пессимизма, Севиджа, Гурвица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Анисимов А.В.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линейных оптимизационных задач графическим методом.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Антонова Т.А.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задач поиска кратчайшего пути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Бабийчук В.А.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регулярного симплекса. Базовая точка в центре симплекса, поиск отражением всех вершин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Вабищевич С.П.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транспортной задачи симплекс-методом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Еремов Д.А.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поиска по шаблону.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Жак А.Д.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регулярного симплекса. Базовая точка в центре симплекса, поиск отражением одной вершины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Жебали А.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проведения корреляционно-регрессионного анализа. Линейная и полулогарифмическая модель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Захарчёнок В.Ф.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для моделирования работы многоканальной СМО.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Кабышко С.В.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для решения задач теории игр. Решение задач в чистых стратегиях (максимин, минимакс, цена игры, седловая точка)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Клеймёнов В.В.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линейных оптимизационных задач графическим методом.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Ковалевский П.С.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регулярного симплекса. Базовая точка в вершине симплекса, поиск отражением одной вершины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Комиссарова Д.К.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для решения задач теории игр. Игры с природой. Критерии Байеса, Лапласа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Кононков П.А.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для решения задач теории игр. Решение задач в смешанных стратегиях. Графический метод.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Кровопуск Н.Р.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для решения задач теории игр. Решение задач в смешанных стратегиях. Аналитический метод.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Лючков В.А.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проведения корреляционно-регрессионного анализа. Линейная и экспоненциальная модель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Маханьков С.А.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Гаусса.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Панкрат М.О.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транспортных задач методом потенциалов. Выбор опорного плана методом минимального элемента.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Розметов Н.С.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циклического покоординатного спуска.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Сушанский Р.С.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поддержки планирования экспериментов и анализа их результатов. Расчет коэффициентов регрессии по результатам эксперимента и проверка их значимости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Тарасевич А.В.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одномерных оптимизационных задач.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Устинов Е.А.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градиентного спуска.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Чупилов В.О.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поддержки планирования экспериментов и анализа их результатов. Проверка однородности результатов эксперимента по критерию Кохрена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>
              <w:top w:val="nil"/>
            </w:tcBorders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Шабаниц К.В.</w:t>
            </w:r>
          </w:p>
        </w:tc>
        <w:tc>
          <w:tcPr>
            <w:tcW w:w="556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поддержки планирования экспериментов и анализа их результатов. Формирование плана эксперимента по заданным параметрам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>
              <w:top w:val="nil"/>
            </w:tcBorders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Шиенков Е.В.</w:t>
            </w:r>
          </w:p>
        </w:tc>
        <w:tc>
          <w:tcPr>
            <w:tcW w:w="556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транспортных задач методом потенциалов. Выбор опорного плана методом северо-западного угла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>
              <w:top w:val="nil"/>
            </w:tcBorders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Шутов Д.С.</w:t>
            </w:r>
          </w:p>
        </w:tc>
        <w:tc>
          <w:tcPr>
            <w:tcW w:w="556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многомерных оптимизационных задач методом Хука-Дживса.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  <w:tr>
        <w:trPr/>
        <w:tc>
          <w:tcPr>
            <w:tcW w:w="2540" w:type="dxa"/>
            <w:tcBorders>
              <w:top w:val="nil"/>
            </w:tcBorders>
          </w:tcPr>
          <w:p>
            <w:pPr>
              <w:pStyle w:val="Style16"/>
              <w:widowControl/>
              <w:suppressAutoHyphens w:val="true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Юрченко Д.А.</w:t>
            </w:r>
          </w:p>
        </w:tc>
        <w:tc>
          <w:tcPr>
            <w:tcW w:w="556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Приложение для решения линейных оптимизационных задач табличным симплекс методом.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ст.преп.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 комиссий по приему защиты курсовых проектов: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преп. Бизюк А.Н., ст. преп. Соколова А.С.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Тематика курсового проектирования утверждены на заседании кафедры протокол № ___ от ___________ г., состав комиссии – протокол № 1 от 31.08.2023 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02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6b5f21"/>
    <w:pPr>
      <w:spacing w:before="0" w:after="160"/>
      <w:ind w:left="72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781b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Application>LibreOffice/7.6.2.1$Linux_X86_64 LibreOffice_project/60$Build-1</Application>
  <AppVersion>15.0000</AppVersion>
  <Pages>3</Pages>
  <Words>544</Words>
  <Characters>3853</Characters>
  <CharactersWithSpaces>4272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2019-09-03T06:48:00Z</dcterms:created>
  <dc:creator>Olya</dc:creator>
  <dc:description/>
  <dc:language>ru-RU</dc:language>
  <cp:lastModifiedBy/>
  <cp:lastPrinted>2023-05-18T09:32:00Z</cp:lastPrinted>
  <dcterms:modified xsi:type="dcterms:W3CDTF">2023-10-06T02:58:43Z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